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ADBB9" w14:textId="77777777" w:rsidR="00B61785" w:rsidRPr="00A86EBA" w:rsidRDefault="00B61785">
      <w:pPr>
        <w:rPr>
          <w:rFonts w:ascii="Calibri" w:hAnsi="Calibri"/>
        </w:rPr>
      </w:pPr>
    </w:p>
    <w:p w14:paraId="2ECC1A41" w14:textId="77777777" w:rsidR="00B61785" w:rsidRPr="00A86EBA" w:rsidRDefault="00B61785" w:rsidP="00B61785">
      <w:pPr>
        <w:rPr>
          <w:rFonts w:ascii="Calibri" w:hAnsi="Calibri"/>
        </w:rPr>
      </w:pPr>
    </w:p>
    <w:p w14:paraId="6718057B" w14:textId="77777777" w:rsidR="00B61785" w:rsidRPr="00A86EBA" w:rsidRDefault="00B61785" w:rsidP="00C50B62">
      <w:pPr>
        <w:outlineLvl w:val="0"/>
        <w:rPr>
          <w:rFonts w:ascii="Calibri" w:hAnsi="Calibri"/>
          <w:b/>
        </w:rPr>
      </w:pPr>
      <w:r w:rsidRPr="00A86EBA">
        <w:rPr>
          <w:rFonts w:ascii="Calibri" w:hAnsi="Calibri"/>
          <w:b/>
        </w:rPr>
        <w:t>FOR IMMEDIATE RELEASE</w:t>
      </w:r>
    </w:p>
    <w:p w14:paraId="1F971FAB" w14:textId="77777777" w:rsidR="00DA4FD7" w:rsidRPr="00A86EBA" w:rsidRDefault="00DA4FD7" w:rsidP="00B61785">
      <w:pPr>
        <w:rPr>
          <w:rFonts w:ascii="Calibri" w:hAnsi="Calibri"/>
          <w:b/>
        </w:rPr>
      </w:pPr>
    </w:p>
    <w:p w14:paraId="03A6B0C0" w14:textId="77777777" w:rsidR="00DA4FD7" w:rsidRPr="00A86EBA" w:rsidRDefault="00D83A4A" w:rsidP="00B61785">
      <w:pPr>
        <w:rPr>
          <w:rFonts w:ascii="Calibri" w:hAnsi="Calibri"/>
        </w:rPr>
      </w:pPr>
      <w:r w:rsidRPr="00A86EBA">
        <w:rPr>
          <w:rFonts w:ascii="Calibri" w:hAnsi="Calibri"/>
        </w:rPr>
        <w:fldChar w:fldCharType="begin"/>
      </w:r>
      <w:r w:rsidRPr="00A86EBA">
        <w:rPr>
          <w:rFonts w:ascii="Calibri" w:hAnsi="Calibri"/>
        </w:rPr>
        <w:instrText xml:space="preserve"> DATE \@ "MMMM d, yyyy" </w:instrText>
      </w:r>
      <w:r w:rsidRPr="00A86EBA">
        <w:rPr>
          <w:rFonts w:ascii="Calibri" w:hAnsi="Calibri"/>
        </w:rPr>
        <w:fldChar w:fldCharType="separate"/>
      </w:r>
      <w:r w:rsidR="000D7E10" w:rsidRPr="00A86EBA">
        <w:rPr>
          <w:rFonts w:ascii="Calibri" w:hAnsi="Calibri"/>
          <w:noProof/>
        </w:rPr>
        <w:t>August 30, 2021</w:t>
      </w:r>
      <w:r w:rsidRPr="00A86EBA">
        <w:rPr>
          <w:rFonts w:ascii="Calibri" w:hAnsi="Calibri"/>
        </w:rPr>
        <w:fldChar w:fldCharType="end"/>
      </w:r>
    </w:p>
    <w:p w14:paraId="2CD7701F" w14:textId="77777777" w:rsidR="00D83A4A" w:rsidRPr="00A86EBA" w:rsidRDefault="00D83A4A" w:rsidP="00B61785">
      <w:pPr>
        <w:rPr>
          <w:rFonts w:ascii="Calibri" w:hAnsi="Calibri"/>
          <w:b/>
        </w:rPr>
      </w:pPr>
    </w:p>
    <w:p w14:paraId="5FF51BD8" w14:textId="77777777" w:rsidR="00DA4FD7" w:rsidRPr="00A86EBA" w:rsidRDefault="00DA4FD7" w:rsidP="00DA4FD7">
      <w:pPr>
        <w:rPr>
          <w:rFonts w:ascii="Calibri" w:hAnsi="Calibri"/>
        </w:rPr>
      </w:pPr>
      <w:r w:rsidRPr="00A86EBA">
        <w:rPr>
          <w:rFonts w:ascii="Calibri" w:hAnsi="Calibri"/>
        </w:rPr>
        <w:t xml:space="preserve">Contact: </w:t>
      </w:r>
    </w:p>
    <w:p w14:paraId="593A0B5A" w14:textId="77777777" w:rsidR="00DA4FD7" w:rsidRPr="00A86EBA" w:rsidRDefault="00DA4FD7" w:rsidP="00DA4FD7">
      <w:pPr>
        <w:rPr>
          <w:rFonts w:ascii="Calibri" w:hAnsi="Calibri"/>
        </w:rPr>
      </w:pPr>
      <w:r w:rsidRPr="00A86EBA">
        <w:rPr>
          <w:rFonts w:ascii="Calibri" w:hAnsi="Calibri"/>
        </w:rPr>
        <w:t>Erika Nichols-Frazer, Communications Manager</w:t>
      </w:r>
    </w:p>
    <w:p w14:paraId="22D26C64" w14:textId="77777777" w:rsidR="00DA4FD7" w:rsidRPr="00A86EBA" w:rsidRDefault="00DA4FD7" w:rsidP="00DA4FD7">
      <w:pPr>
        <w:rPr>
          <w:rFonts w:ascii="Calibri" w:hAnsi="Calibri"/>
        </w:rPr>
      </w:pPr>
      <w:r w:rsidRPr="00A86EBA">
        <w:rPr>
          <w:rFonts w:ascii="Calibri" w:hAnsi="Calibri"/>
        </w:rPr>
        <w:t>(802) 244-0944</w:t>
      </w:r>
    </w:p>
    <w:p w14:paraId="7D94F2FE" w14:textId="77777777" w:rsidR="00DA4FD7" w:rsidRPr="00A86EBA" w:rsidRDefault="000A6942" w:rsidP="00DA4FD7">
      <w:pPr>
        <w:rPr>
          <w:rFonts w:ascii="Calibri" w:hAnsi="Calibri"/>
        </w:rPr>
      </w:pPr>
      <w:hyperlink r:id="rId5" w:history="1">
        <w:r w:rsidR="00DA4FD7" w:rsidRPr="00A86EBA">
          <w:rPr>
            <w:rStyle w:val="Hyperlink"/>
            <w:rFonts w:ascii="Calibri" w:hAnsi="Calibri"/>
          </w:rPr>
          <w:t>communications@clifonline.org</w:t>
        </w:r>
      </w:hyperlink>
    </w:p>
    <w:p w14:paraId="47AE490E" w14:textId="77777777" w:rsidR="001B3788" w:rsidRPr="00A86EBA" w:rsidRDefault="001B3788">
      <w:pPr>
        <w:rPr>
          <w:rFonts w:ascii="Calibri" w:hAnsi="Calibri"/>
        </w:rPr>
      </w:pPr>
      <w:r w:rsidRPr="00A86EBA">
        <w:rPr>
          <w:rFonts w:ascii="Calibri" w:hAnsi="Calibri"/>
        </w:rPr>
        <w:tab/>
      </w:r>
      <w:r w:rsidRPr="00A86EBA">
        <w:rPr>
          <w:rFonts w:ascii="Calibri" w:hAnsi="Calibri"/>
        </w:rPr>
        <w:tab/>
      </w:r>
      <w:r w:rsidRPr="00A86EBA">
        <w:rPr>
          <w:rFonts w:ascii="Calibri" w:hAnsi="Calibri"/>
        </w:rPr>
        <w:tab/>
      </w:r>
      <w:r w:rsidRPr="00A86EBA">
        <w:rPr>
          <w:rFonts w:ascii="Calibri" w:hAnsi="Calibri"/>
        </w:rPr>
        <w:tab/>
      </w:r>
    </w:p>
    <w:p w14:paraId="61BC99D4" w14:textId="616BE06E" w:rsidR="00B61785" w:rsidRPr="00A86EBA" w:rsidRDefault="00E619D9" w:rsidP="001B3788">
      <w:pPr>
        <w:ind w:left="2880" w:firstLine="720"/>
        <w:rPr>
          <w:rFonts w:ascii="Calibri" w:hAnsi="Calibri"/>
        </w:rPr>
      </w:pPr>
      <w:r w:rsidRPr="00A86EBA">
        <w:rPr>
          <w:rFonts w:ascii="Calibri" w:hAnsi="Calibri"/>
        </w:rPr>
        <w:t>Children’s Literacy Foundation Awards Rural Libraries Grants</w:t>
      </w:r>
    </w:p>
    <w:p w14:paraId="27C833EF" w14:textId="77777777" w:rsidR="001B3788" w:rsidRPr="00A86EBA" w:rsidRDefault="001B3788">
      <w:pPr>
        <w:rPr>
          <w:rFonts w:ascii="Calibri" w:hAnsi="Calibri"/>
        </w:rPr>
      </w:pPr>
    </w:p>
    <w:p w14:paraId="51EACD26" w14:textId="365358C7" w:rsidR="0020256C" w:rsidRPr="00A86EBA" w:rsidRDefault="00E216FC" w:rsidP="001B3788">
      <w:pPr>
        <w:rPr>
          <w:rFonts w:ascii="Calibri" w:eastAsia="Times New Roman" w:hAnsi="Calibri" w:cs="Times New Roman"/>
          <w:color w:val="000000"/>
        </w:rPr>
      </w:pPr>
      <w:r w:rsidRPr="00A86EBA">
        <w:rPr>
          <w:rFonts w:ascii="Calibri" w:hAnsi="Calibri"/>
          <w:i/>
        </w:rPr>
        <w:t xml:space="preserve">Waterbury Center, VT: </w:t>
      </w:r>
      <w:r w:rsidR="00E619D9" w:rsidRPr="00A86EBA">
        <w:rPr>
          <w:rFonts w:ascii="Calibri" w:hAnsi="Calibri"/>
        </w:rPr>
        <w:t>The Children’s Literacy Foundation (</w:t>
      </w:r>
      <w:proofErr w:type="spellStart"/>
      <w:r w:rsidR="00E619D9" w:rsidRPr="00A86EBA">
        <w:rPr>
          <w:rFonts w:ascii="Calibri" w:hAnsi="Calibri"/>
        </w:rPr>
        <w:t>CLiF</w:t>
      </w:r>
      <w:proofErr w:type="spellEnd"/>
      <w:r w:rsidR="00E619D9" w:rsidRPr="00A86EBA">
        <w:rPr>
          <w:rFonts w:ascii="Calibri" w:hAnsi="Calibri"/>
        </w:rPr>
        <w:t>) has awarded twelve public libraries across Vermont and New Hampshire its 2021-2022 Rural Libraries grant program.</w:t>
      </w:r>
      <w:r w:rsidR="00C95836" w:rsidRPr="00A86EBA">
        <w:rPr>
          <w:rFonts w:ascii="Calibri" w:hAnsi="Calibri"/>
        </w:rPr>
        <w:t xml:space="preserve"> </w:t>
      </w:r>
      <w:proofErr w:type="spellStart"/>
      <w:r w:rsidR="00C95836" w:rsidRPr="00A86EBA">
        <w:rPr>
          <w:rFonts w:ascii="Calibri" w:hAnsi="Calibri"/>
        </w:rPr>
        <w:t>CLiF’s</w:t>
      </w:r>
      <w:proofErr w:type="spellEnd"/>
      <w:r w:rsidR="00C95836" w:rsidRPr="00A86EBA">
        <w:rPr>
          <w:rFonts w:ascii="Calibri" w:hAnsi="Calibri"/>
        </w:rPr>
        <w:t xml:space="preserve"> Rural Libraries grant program is for public libraries in New Hampshire and Vermont in towns </w:t>
      </w:r>
      <w:r w:rsidR="00EA1961">
        <w:rPr>
          <w:rFonts w:ascii="Calibri" w:hAnsi="Calibri"/>
        </w:rPr>
        <w:t xml:space="preserve">with a </w:t>
      </w:r>
      <w:r w:rsidR="00EA1961" w:rsidRPr="00A86EBA">
        <w:rPr>
          <w:rFonts w:ascii="Calibri" w:hAnsi="Calibri"/>
        </w:rPr>
        <w:t>population</w:t>
      </w:r>
      <w:r w:rsidR="00EA1961" w:rsidRPr="00A86EBA">
        <w:rPr>
          <w:rFonts w:ascii="Calibri" w:hAnsi="Calibri"/>
        </w:rPr>
        <w:t xml:space="preserve"> </w:t>
      </w:r>
      <w:r w:rsidR="00C95836" w:rsidRPr="00A86EBA">
        <w:rPr>
          <w:rFonts w:ascii="Calibri" w:hAnsi="Calibri"/>
        </w:rPr>
        <w:t>of 5,000 or less. The grant program</w:t>
      </w:r>
      <w:r w:rsidR="008D6618" w:rsidRPr="00A86EBA">
        <w:rPr>
          <w:rFonts w:ascii="Calibri" w:hAnsi="Calibri"/>
        </w:rPr>
        <w:t xml:space="preserve"> provides two storytelling presentations by </w:t>
      </w:r>
      <w:proofErr w:type="spellStart"/>
      <w:r w:rsidR="008D6618" w:rsidRPr="00A86EBA">
        <w:rPr>
          <w:rFonts w:ascii="Calibri" w:hAnsi="Calibri"/>
        </w:rPr>
        <w:t>CLiF’s</w:t>
      </w:r>
      <w:proofErr w:type="spellEnd"/>
      <w:r w:rsidR="008D6618" w:rsidRPr="00A86EBA">
        <w:rPr>
          <w:rFonts w:ascii="Calibri" w:hAnsi="Calibri"/>
        </w:rPr>
        <w:t xml:space="preserve"> Vermont and New Hampshire authors/illustrators and storytellers</w:t>
      </w:r>
      <w:r w:rsidR="001C7746" w:rsidRPr="00A86EBA">
        <w:rPr>
          <w:rFonts w:ascii="Calibri" w:hAnsi="Calibri"/>
        </w:rPr>
        <w:t>, new books for the public library, new books for the local elementary school library, a mini-grant for library programming, and new books for each child to pick out for themselves.</w:t>
      </w:r>
      <w:r w:rsidR="00E619D9" w:rsidRPr="00A86EBA">
        <w:rPr>
          <w:rFonts w:ascii="Calibri" w:hAnsi="Calibri"/>
        </w:rPr>
        <w:t xml:space="preserve"> </w:t>
      </w:r>
    </w:p>
    <w:p w14:paraId="37CD028C" w14:textId="77777777" w:rsidR="0020256C" w:rsidRPr="00A86EBA" w:rsidRDefault="0020256C" w:rsidP="0020256C">
      <w:pPr>
        <w:rPr>
          <w:rFonts w:ascii="Calibri" w:eastAsia="Times New Roman" w:hAnsi="Calibri" w:cs="Times New Roman"/>
          <w:color w:val="000000"/>
        </w:rPr>
      </w:pPr>
    </w:p>
    <w:p w14:paraId="38066FA1" w14:textId="77777777" w:rsidR="00B23879" w:rsidRPr="00A86EBA" w:rsidRDefault="00B23879" w:rsidP="00B23879">
      <w:pPr>
        <w:rPr>
          <w:rFonts w:ascii="Calibri" w:eastAsia="Times New Roman" w:hAnsi="Calibri" w:cs="Times New Roman"/>
        </w:rPr>
      </w:pPr>
      <w:proofErr w:type="spellStart"/>
      <w:r w:rsidRPr="00A86EBA">
        <w:rPr>
          <w:rFonts w:ascii="Calibri" w:eastAsia="Times New Roman" w:hAnsi="Calibri" w:cs="Times New Roman"/>
          <w:color w:val="000000"/>
        </w:rPr>
        <w:t>CLiF</w:t>
      </w:r>
      <w:proofErr w:type="spellEnd"/>
      <w:r w:rsidRPr="00A86EBA">
        <w:rPr>
          <w:rFonts w:ascii="Calibri" w:eastAsia="Times New Roman" w:hAnsi="Calibri" w:cs="Times New Roman"/>
          <w:color w:val="000000"/>
        </w:rPr>
        <w:t xml:space="preserve"> Program Director Meredith Scott says, </w:t>
      </w:r>
      <w:r w:rsidRPr="00A86EBA">
        <w:rPr>
          <w:rFonts w:ascii="Calibri" w:eastAsia="Times New Roman" w:hAnsi="Calibri" w:cs="Arial"/>
          <w:color w:val="222222"/>
          <w:shd w:val="clear" w:color="auto" w:fill="FFFFFF"/>
        </w:rPr>
        <w:t xml:space="preserve">"During COVID, staff and volunteers of public libraries have worked so hard to offer their communities the services they count on from the library - computer use, research, books/movies/audio recordings, programming, connections, and gathering space. </w:t>
      </w:r>
      <w:proofErr w:type="spellStart"/>
      <w:r w:rsidRPr="00A86EBA">
        <w:rPr>
          <w:rFonts w:ascii="Calibri" w:eastAsia="Times New Roman" w:hAnsi="Calibri" w:cs="Arial"/>
          <w:color w:val="222222"/>
          <w:shd w:val="clear" w:color="auto" w:fill="FFFFFF"/>
        </w:rPr>
        <w:t>CLiF</w:t>
      </w:r>
      <w:proofErr w:type="spellEnd"/>
      <w:r w:rsidRPr="00A86EBA">
        <w:rPr>
          <w:rFonts w:ascii="Calibri" w:eastAsia="Times New Roman" w:hAnsi="Calibri" w:cs="Arial"/>
          <w:color w:val="222222"/>
          <w:shd w:val="clear" w:color="auto" w:fill="FFFFFF"/>
        </w:rPr>
        <w:t xml:space="preserve"> looks forward to working with these twelve libraries as they continue to creatively enrich the lives of kids and families."</w:t>
      </w:r>
    </w:p>
    <w:p w14:paraId="7DA9D450" w14:textId="7742F845" w:rsidR="00B23879" w:rsidRPr="00A86EBA" w:rsidRDefault="00B23879" w:rsidP="00B23879">
      <w:pPr>
        <w:rPr>
          <w:rFonts w:ascii="Calibri" w:eastAsia="Times New Roman" w:hAnsi="Calibri" w:cs="Times New Roman"/>
        </w:rPr>
      </w:pPr>
    </w:p>
    <w:p w14:paraId="2D0B2C31" w14:textId="626759B9" w:rsidR="001C7746" w:rsidRDefault="001C7746" w:rsidP="00B23879">
      <w:pPr>
        <w:rPr>
          <w:rFonts w:ascii="Calibri" w:eastAsia="Times New Roman" w:hAnsi="Calibri" w:cs="Times New Roman"/>
        </w:rPr>
      </w:pPr>
      <w:r w:rsidRPr="00A86EBA">
        <w:rPr>
          <w:rFonts w:ascii="Calibri" w:eastAsia="Times New Roman" w:hAnsi="Calibri" w:cs="Times New Roman"/>
        </w:rPr>
        <w:t>The 2021-2022 libraries are:</w:t>
      </w:r>
    </w:p>
    <w:p w14:paraId="466D5233" w14:textId="77777777" w:rsidR="000A6942" w:rsidRPr="00A86EBA" w:rsidRDefault="000A6942" w:rsidP="00B23879">
      <w:pPr>
        <w:rPr>
          <w:rFonts w:ascii="Calibri" w:eastAsia="Times New Roman" w:hAnsi="Calibri" w:cs="Times New Roman"/>
        </w:rPr>
      </w:pPr>
    </w:p>
    <w:p w14:paraId="20AB3044" w14:textId="6FACCD9D" w:rsidR="001C7746" w:rsidRPr="00A86EBA" w:rsidRDefault="001C7746" w:rsidP="001C774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</w:rPr>
      </w:pPr>
      <w:r w:rsidRPr="00A86EBA">
        <w:rPr>
          <w:rFonts w:ascii="Calibri" w:eastAsia="Times New Roman" w:hAnsi="Calibri" w:cs="Times New Roman"/>
        </w:rPr>
        <w:t xml:space="preserve">George H. </w:t>
      </w:r>
      <w:proofErr w:type="spellStart"/>
      <w:r w:rsidRPr="00A86EBA">
        <w:rPr>
          <w:rFonts w:ascii="Calibri" w:eastAsia="Times New Roman" w:hAnsi="Calibri" w:cs="Times New Roman"/>
        </w:rPr>
        <w:t>Stowell</w:t>
      </w:r>
      <w:proofErr w:type="spellEnd"/>
      <w:r w:rsidRPr="00A86EBA">
        <w:rPr>
          <w:rFonts w:ascii="Calibri" w:eastAsia="Times New Roman" w:hAnsi="Calibri" w:cs="Times New Roman"/>
        </w:rPr>
        <w:t xml:space="preserve"> Free Library, Cornish Flat, N.H.</w:t>
      </w:r>
    </w:p>
    <w:p w14:paraId="33A58359" w14:textId="550E70E5" w:rsidR="001C7746" w:rsidRPr="00A86EBA" w:rsidRDefault="001C7746" w:rsidP="001C774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</w:rPr>
      </w:pPr>
      <w:r w:rsidRPr="00A86EBA">
        <w:rPr>
          <w:rFonts w:ascii="Calibri" w:eastAsia="Times New Roman" w:hAnsi="Calibri" w:cs="Times New Roman"/>
        </w:rPr>
        <w:t>Olive G. Pettis Library, Goshen, N.H.</w:t>
      </w:r>
    </w:p>
    <w:p w14:paraId="1503FD05" w14:textId="00D722B2" w:rsidR="001C7746" w:rsidRPr="00A86EBA" w:rsidRDefault="001C7746" w:rsidP="001C774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</w:rPr>
      </w:pPr>
      <w:r w:rsidRPr="00A86EBA">
        <w:rPr>
          <w:rFonts w:ascii="Calibri" w:eastAsia="Times New Roman" w:hAnsi="Calibri" w:cs="Times New Roman"/>
        </w:rPr>
        <w:t>Hill Public Library, Hill, N.H.</w:t>
      </w:r>
    </w:p>
    <w:p w14:paraId="260DF75B" w14:textId="2DD72F68" w:rsidR="001C7746" w:rsidRPr="00A86EBA" w:rsidRDefault="001C7746" w:rsidP="001C774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</w:rPr>
      </w:pPr>
      <w:r w:rsidRPr="00A86EBA">
        <w:rPr>
          <w:rFonts w:ascii="Calibri" w:eastAsia="Times New Roman" w:hAnsi="Calibri" w:cs="Times New Roman"/>
        </w:rPr>
        <w:t>Piermont Public Library, Piermont, N.H.</w:t>
      </w:r>
    </w:p>
    <w:p w14:paraId="585AC8D3" w14:textId="15303243" w:rsidR="001C7746" w:rsidRPr="00A86EBA" w:rsidRDefault="001C7746" w:rsidP="001C774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</w:rPr>
      </w:pPr>
      <w:r w:rsidRPr="00A86EBA">
        <w:rPr>
          <w:rFonts w:ascii="Calibri" w:eastAsia="Times New Roman" w:hAnsi="Calibri" w:cs="Times New Roman"/>
        </w:rPr>
        <w:t>Mansfield Public Library, Temple, N.H.</w:t>
      </w:r>
    </w:p>
    <w:p w14:paraId="3342652D" w14:textId="596BE104" w:rsidR="001C7746" w:rsidRPr="00A86EBA" w:rsidRDefault="001C7746" w:rsidP="001C774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</w:rPr>
      </w:pPr>
      <w:r w:rsidRPr="00A86EBA">
        <w:rPr>
          <w:rFonts w:ascii="Calibri" w:eastAsia="Times New Roman" w:hAnsi="Calibri" w:cs="Times New Roman"/>
        </w:rPr>
        <w:t>Whitefield Public Library, Whitefield, N.H.</w:t>
      </w:r>
    </w:p>
    <w:p w14:paraId="28FE9390" w14:textId="77777777" w:rsidR="001C7746" w:rsidRPr="00A86EBA" w:rsidRDefault="001C7746" w:rsidP="001C774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</w:rPr>
      </w:pPr>
      <w:r w:rsidRPr="00A86EBA">
        <w:rPr>
          <w:rFonts w:ascii="Calibri" w:eastAsia="Times New Roman" w:hAnsi="Calibri" w:cs="Times New Roman"/>
        </w:rPr>
        <w:t xml:space="preserve">Bradford Public Library, Bradford, Vt. </w:t>
      </w:r>
    </w:p>
    <w:p w14:paraId="2469FB21" w14:textId="5D016802" w:rsidR="001C7746" w:rsidRPr="00A86EBA" w:rsidRDefault="001C7746" w:rsidP="001C774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</w:rPr>
      </w:pPr>
      <w:r w:rsidRPr="00A86EBA">
        <w:rPr>
          <w:rFonts w:ascii="Calibri" w:eastAsia="Times New Roman" w:hAnsi="Calibri" w:cs="Times New Roman"/>
          <w:color w:val="000000"/>
        </w:rPr>
        <w:t xml:space="preserve">John Woodruff Simpson Memorial Library, </w:t>
      </w:r>
      <w:proofErr w:type="spellStart"/>
      <w:r w:rsidRPr="00A86EBA">
        <w:rPr>
          <w:rFonts w:ascii="Calibri" w:eastAsia="Times New Roman" w:hAnsi="Calibri" w:cs="Times New Roman"/>
          <w:color w:val="000000"/>
        </w:rPr>
        <w:t>Craftsbury</w:t>
      </w:r>
      <w:proofErr w:type="spellEnd"/>
      <w:r w:rsidRPr="00A86EBA">
        <w:rPr>
          <w:rFonts w:ascii="Calibri" w:eastAsia="Times New Roman" w:hAnsi="Calibri" w:cs="Times New Roman"/>
          <w:color w:val="000000"/>
        </w:rPr>
        <w:t xml:space="preserve">, Vt. </w:t>
      </w:r>
    </w:p>
    <w:p w14:paraId="6E589544" w14:textId="77777777" w:rsidR="00957CFC" w:rsidRPr="00A86EBA" w:rsidRDefault="00957CFC" w:rsidP="00957CFC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</w:rPr>
      </w:pPr>
      <w:r w:rsidRPr="00A86EBA">
        <w:rPr>
          <w:rFonts w:ascii="Calibri" w:eastAsia="Times New Roman" w:hAnsi="Calibri" w:cs="Times New Roman"/>
        </w:rPr>
        <w:t>Russell Memorial Library, Monkton, Vt.</w:t>
      </w:r>
    </w:p>
    <w:p w14:paraId="3EDD720E" w14:textId="77777777" w:rsidR="00957CFC" w:rsidRPr="00A86EBA" w:rsidRDefault="00957CFC" w:rsidP="00957CFC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</w:rPr>
      </w:pPr>
      <w:r w:rsidRPr="00A86EBA">
        <w:rPr>
          <w:rFonts w:ascii="Calibri" w:eastAsia="Times New Roman" w:hAnsi="Calibri" w:cs="Times New Roman"/>
          <w:color w:val="000000"/>
        </w:rPr>
        <w:t xml:space="preserve">Cutler Memorial Library, Plainfield, </w:t>
      </w:r>
      <w:proofErr w:type="spellStart"/>
      <w:r w:rsidRPr="00A86EBA">
        <w:rPr>
          <w:rFonts w:ascii="Calibri" w:eastAsia="Times New Roman" w:hAnsi="Calibri" w:cs="Times New Roman"/>
          <w:color w:val="000000"/>
        </w:rPr>
        <w:t>Vt.</w:t>
      </w:r>
    </w:p>
    <w:p w14:paraId="6B59B5DB" w14:textId="77777777" w:rsidR="009C5309" w:rsidRPr="00A86EBA" w:rsidRDefault="00957CFC" w:rsidP="009C5309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</w:rPr>
      </w:pPr>
      <w:r w:rsidRPr="00A86EBA">
        <w:rPr>
          <w:rFonts w:ascii="Calibri" w:eastAsia="Times New Roman" w:hAnsi="Calibri" w:cs="Times New Roman"/>
          <w:color w:val="000000"/>
        </w:rPr>
        <w:t>Readsboro</w:t>
      </w:r>
      <w:proofErr w:type="spellEnd"/>
      <w:r w:rsidRPr="00A86EBA">
        <w:rPr>
          <w:rFonts w:ascii="Calibri" w:eastAsia="Times New Roman" w:hAnsi="Calibri" w:cs="Times New Roman"/>
          <w:color w:val="000000"/>
        </w:rPr>
        <w:t xml:space="preserve"> Community Library, </w:t>
      </w:r>
      <w:proofErr w:type="spellStart"/>
      <w:r w:rsidRPr="00A86EBA">
        <w:rPr>
          <w:rFonts w:ascii="Calibri" w:eastAsia="Times New Roman" w:hAnsi="Calibri" w:cs="Times New Roman"/>
          <w:color w:val="000000"/>
        </w:rPr>
        <w:t>Readsboro</w:t>
      </w:r>
      <w:proofErr w:type="spellEnd"/>
      <w:r w:rsidRPr="00A86EBA">
        <w:rPr>
          <w:rFonts w:ascii="Calibri" w:eastAsia="Times New Roman" w:hAnsi="Calibri" w:cs="Times New Roman"/>
          <w:color w:val="000000"/>
        </w:rPr>
        <w:t>, Vt</w:t>
      </w:r>
      <w:r w:rsidR="009C5309" w:rsidRPr="00A86EBA">
        <w:rPr>
          <w:rFonts w:ascii="Calibri" w:eastAsia="Times New Roman" w:hAnsi="Calibri" w:cs="Times New Roman"/>
          <w:color w:val="000000"/>
        </w:rPr>
        <w:t>.</w:t>
      </w:r>
    </w:p>
    <w:p w14:paraId="2941D7D7" w14:textId="53D457F7" w:rsidR="009C5309" w:rsidRPr="00A86EBA" w:rsidRDefault="009C5309" w:rsidP="009C5309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</w:rPr>
      </w:pPr>
      <w:r w:rsidRPr="00A86EBA">
        <w:rPr>
          <w:rFonts w:ascii="Calibri" w:eastAsia="Times New Roman" w:hAnsi="Calibri" w:cs="Times New Roman"/>
          <w:color w:val="000000"/>
        </w:rPr>
        <w:t>Royalton Memorial Library, South Royalton, Vt.</w:t>
      </w:r>
    </w:p>
    <w:p w14:paraId="49232394" w14:textId="77777777" w:rsidR="00957CFC" w:rsidRPr="00A86EBA" w:rsidRDefault="00957CFC" w:rsidP="009C5309">
      <w:pPr>
        <w:ind w:left="360"/>
        <w:rPr>
          <w:rFonts w:ascii="Calibri" w:eastAsia="Times New Roman" w:hAnsi="Calibri" w:cs="Times New Roman"/>
        </w:rPr>
      </w:pPr>
    </w:p>
    <w:p w14:paraId="3A089B39" w14:textId="00F4DF60" w:rsidR="00B23879" w:rsidRDefault="000A6942" w:rsidP="0020256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>These</w:t>
      </w:r>
      <w:r w:rsidR="00A86EBA">
        <w:rPr>
          <w:rFonts w:ascii="Calibri" w:eastAsia="Times New Roman" w:hAnsi="Calibri" w:cs="Times New Roman"/>
          <w:color w:val="000000"/>
        </w:rPr>
        <w:t xml:space="preserve"> libraries will kick-off the </w:t>
      </w:r>
      <w:r>
        <w:rPr>
          <w:rFonts w:ascii="Calibri" w:eastAsia="Times New Roman" w:hAnsi="Calibri" w:cs="Times New Roman"/>
          <w:color w:val="000000"/>
        </w:rPr>
        <w:t xml:space="preserve">Rural Libraries </w:t>
      </w:r>
      <w:r w:rsidR="00A86EBA">
        <w:rPr>
          <w:rFonts w:ascii="Calibri" w:eastAsia="Times New Roman" w:hAnsi="Calibri" w:cs="Times New Roman"/>
          <w:color w:val="000000"/>
        </w:rPr>
        <w:t>grant program with the first of two storytelling sessions this fall.</w:t>
      </w:r>
      <w:r>
        <w:rPr>
          <w:rFonts w:ascii="Calibri" w:eastAsia="Times New Roman" w:hAnsi="Calibri" w:cs="Times New Roman"/>
          <w:color w:val="000000"/>
        </w:rPr>
        <w:t xml:space="preserve"> The goals of the program are to improve access to high-quality children’s and young adult literature, to update libraries’ collections and increase circulation/use, and strengthen the connection between libraries and their communities.</w:t>
      </w:r>
      <w:r w:rsidR="00A86EBA">
        <w:rPr>
          <w:rFonts w:ascii="Calibri" w:eastAsia="Times New Roman" w:hAnsi="Calibri" w:cs="Times New Roman"/>
          <w:color w:val="000000"/>
        </w:rPr>
        <w:t xml:space="preserve"> </w:t>
      </w:r>
    </w:p>
    <w:p w14:paraId="453EC7C5" w14:textId="77777777" w:rsidR="001B3788" w:rsidRDefault="001B3788" w:rsidP="0020256C">
      <w:pPr>
        <w:rPr>
          <w:rFonts w:ascii="Calibri" w:eastAsia="Times New Roman" w:hAnsi="Calibri" w:cs="Times New Roman"/>
          <w:color w:val="000000"/>
        </w:rPr>
      </w:pPr>
    </w:p>
    <w:p w14:paraId="2E75FDBA" w14:textId="77777777" w:rsidR="001B3788" w:rsidRDefault="001B3788" w:rsidP="001B3788">
      <w:pPr>
        <w:outlineLvl w:val="0"/>
        <w:rPr>
          <w:b/>
        </w:rPr>
      </w:pPr>
      <w:r>
        <w:rPr>
          <w:b/>
        </w:rPr>
        <w:t xml:space="preserve">About the Children’s Literacy Foundation </w:t>
      </w:r>
      <w:r w:rsidRPr="007D65C6">
        <w:rPr>
          <w:b/>
        </w:rPr>
        <w:t>(</w:t>
      </w:r>
      <w:proofErr w:type="spellStart"/>
      <w:r w:rsidRPr="007D65C6">
        <w:rPr>
          <w:b/>
        </w:rPr>
        <w:t>CLiF</w:t>
      </w:r>
      <w:proofErr w:type="spellEnd"/>
      <w:r w:rsidRPr="007D65C6">
        <w:rPr>
          <w:b/>
        </w:rPr>
        <w:t>)</w:t>
      </w:r>
    </w:p>
    <w:p w14:paraId="7F939A8A" w14:textId="77777777" w:rsidR="001B3788" w:rsidRPr="007D65C6" w:rsidRDefault="001B3788" w:rsidP="001B3788">
      <w:pPr>
        <w:rPr>
          <w:b/>
        </w:rPr>
      </w:pPr>
    </w:p>
    <w:p w14:paraId="5C9C9565" w14:textId="3675C8D6" w:rsidR="001B3788" w:rsidRPr="00B61785" w:rsidRDefault="001B3788" w:rsidP="001B378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proofErr w:type="spellStart"/>
      <w:r>
        <w:t>CLiF</w:t>
      </w:r>
      <w:proofErr w:type="spellEnd"/>
      <w:r w:rsidRPr="00DF03B8">
        <w:t xml:space="preserve"> </w:t>
      </w:r>
      <w:r>
        <w:t>is a non-profit organization whose</w:t>
      </w:r>
      <w:r w:rsidRPr="00DF03B8">
        <w:rPr>
          <w:rFonts w:ascii="Calibri" w:hAnsi="Calibri" w:cs="Arial"/>
        </w:rPr>
        <w:t xml:space="preserve"> mission is to nurture a love of reading and writing among </w:t>
      </w:r>
      <w:proofErr w:type="spellStart"/>
      <w:r w:rsidRPr="00DF03B8">
        <w:rPr>
          <w:rFonts w:ascii="Calibri" w:hAnsi="Calibri" w:cs="Arial"/>
        </w:rPr>
        <w:t>low­income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at­risk</w:t>
      </w:r>
      <w:proofErr w:type="spellEnd"/>
      <w:r>
        <w:rPr>
          <w:rFonts w:ascii="Calibri" w:hAnsi="Calibri" w:cs="Arial"/>
        </w:rPr>
        <w:t xml:space="preserve">, and rural children up to age 12 throughout New Hampshire and Vermont. Since 1998, </w:t>
      </w:r>
      <w:proofErr w:type="spellStart"/>
      <w:r w:rsidRPr="00DF03B8">
        <w:rPr>
          <w:rFonts w:ascii="Calibri" w:hAnsi="Calibri" w:cs="Arial"/>
        </w:rPr>
        <w:t>CLiF</w:t>
      </w:r>
      <w:proofErr w:type="spellEnd"/>
      <w:r w:rsidRPr="00DF03B8">
        <w:rPr>
          <w:rFonts w:ascii="Calibri" w:hAnsi="Calibri" w:cs="Arial"/>
        </w:rPr>
        <w:t xml:space="preserve"> has</w:t>
      </w:r>
      <w:r>
        <w:rPr>
          <w:rFonts w:ascii="Calibri" w:hAnsi="Calibri" w:cs="Arial"/>
        </w:rPr>
        <w:t xml:space="preserve"> supported and inspired </w:t>
      </w:r>
      <w:r w:rsidR="00073C49">
        <w:rPr>
          <w:rFonts w:ascii="Calibri" w:hAnsi="Calibri" w:cs="Arial"/>
        </w:rPr>
        <w:t>almost 35</w:t>
      </w:r>
      <w:r w:rsidR="008209A5">
        <w:rPr>
          <w:rFonts w:ascii="Calibri" w:hAnsi="Calibri" w:cs="Arial"/>
        </w:rPr>
        <w:t>0</w:t>
      </w:r>
      <w:r w:rsidRPr="00DF03B8">
        <w:rPr>
          <w:rFonts w:ascii="Calibri" w:hAnsi="Calibri" w:cs="Arial"/>
        </w:rPr>
        <w:t xml:space="preserve">,000 young readers and writers through </w:t>
      </w:r>
      <w:r>
        <w:rPr>
          <w:rFonts w:ascii="Calibri" w:hAnsi="Calibri" w:cs="Arial"/>
        </w:rPr>
        <w:t>its</w:t>
      </w:r>
      <w:r w:rsidRPr="00DF03B8">
        <w:rPr>
          <w:rFonts w:ascii="Calibri" w:hAnsi="Calibri" w:cs="Arial"/>
        </w:rPr>
        <w:t xml:space="preserve"> literacy pr</w:t>
      </w:r>
      <w:r w:rsidR="008209A5">
        <w:rPr>
          <w:rFonts w:ascii="Calibri" w:hAnsi="Calibri" w:cs="Arial"/>
        </w:rPr>
        <w:t>og</w:t>
      </w:r>
      <w:r w:rsidR="006D156A">
        <w:rPr>
          <w:rFonts w:ascii="Calibri" w:hAnsi="Calibri" w:cs="Arial"/>
        </w:rPr>
        <w:t>ram grants and has given away $9</w:t>
      </w:r>
      <w:r w:rsidRPr="00DF03B8">
        <w:rPr>
          <w:rFonts w:ascii="Calibri" w:hAnsi="Calibri" w:cs="Arial"/>
        </w:rPr>
        <w:t xml:space="preserve"> million in new, </w:t>
      </w:r>
      <w:proofErr w:type="spellStart"/>
      <w:r w:rsidRPr="00DF03B8">
        <w:rPr>
          <w:rFonts w:ascii="Calibri" w:hAnsi="Calibri" w:cs="Arial"/>
        </w:rPr>
        <w:t>high­quality</w:t>
      </w:r>
      <w:proofErr w:type="spellEnd"/>
      <w:r w:rsidRPr="00DF03B8">
        <w:rPr>
          <w:rFonts w:ascii="Calibri" w:hAnsi="Calibri" w:cs="Arial"/>
        </w:rPr>
        <w:t xml:space="preserve"> children's books. </w:t>
      </w:r>
      <w:r w:rsidRPr="004E3392">
        <w:rPr>
          <w:rFonts w:ascii="Calibri" w:hAnsi="Calibri" w:cs="Georgia"/>
        </w:rPr>
        <w:t xml:space="preserve">For more information about </w:t>
      </w:r>
      <w:proofErr w:type="spellStart"/>
      <w:r w:rsidRPr="004E3392">
        <w:rPr>
          <w:rFonts w:ascii="Calibri" w:hAnsi="Calibri" w:cs="Georgia"/>
        </w:rPr>
        <w:t>CLiF</w:t>
      </w:r>
      <w:proofErr w:type="spellEnd"/>
      <w:r>
        <w:rPr>
          <w:rFonts w:ascii="Calibri" w:hAnsi="Calibri" w:cs="Georgia"/>
        </w:rPr>
        <w:t xml:space="preserve"> and to apply</w:t>
      </w:r>
      <w:r w:rsidRPr="004E3392">
        <w:rPr>
          <w:rFonts w:ascii="Calibri" w:hAnsi="Calibri" w:cs="Georgia"/>
        </w:rPr>
        <w:t xml:space="preserve">, visit </w:t>
      </w:r>
      <w:hyperlink r:id="rId6" w:history="1">
        <w:r w:rsidRPr="004E3392">
          <w:rPr>
            <w:rFonts w:ascii="Calibri" w:hAnsi="Calibri" w:cs="Georgia"/>
            <w:color w:val="2A86C0"/>
            <w:u w:val="single" w:color="2A86C0"/>
          </w:rPr>
          <w:t>www.clifonline.org</w:t>
        </w:r>
      </w:hyperlink>
      <w:r w:rsidRPr="004E3392">
        <w:rPr>
          <w:rFonts w:ascii="Calibri" w:hAnsi="Calibri" w:cs="Georgia"/>
        </w:rPr>
        <w:t>.</w:t>
      </w:r>
    </w:p>
    <w:p w14:paraId="7E1C27DE" w14:textId="77777777" w:rsidR="001B3788" w:rsidRPr="002E07C9" w:rsidRDefault="001B3788" w:rsidP="001B3788">
      <w:pPr>
        <w:jc w:val="center"/>
        <w:rPr>
          <w:rFonts w:ascii="Calibri" w:hAnsi="Calibri"/>
        </w:rPr>
      </w:pPr>
      <w:r>
        <w:rPr>
          <w:rFonts w:ascii="Calibri" w:hAnsi="Calibri" w:cs="Georgia"/>
        </w:rPr>
        <w:t>###</w:t>
      </w:r>
    </w:p>
    <w:p w14:paraId="19326A3C" w14:textId="77777777" w:rsidR="001B3788" w:rsidRDefault="001B3788" w:rsidP="001B3788"/>
    <w:p w14:paraId="3E223991" w14:textId="77777777" w:rsidR="001B3788" w:rsidRPr="00B61785" w:rsidRDefault="001B3788" w:rsidP="001B3788"/>
    <w:p w14:paraId="1482BB44" w14:textId="77777777" w:rsidR="001B3788" w:rsidRPr="0020256C" w:rsidRDefault="001B3788" w:rsidP="0020256C">
      <w:pPr>
        <w:rPr>
          <w:rFonts w:ascii="Calibri" w:eastAsia="Times New Roman" w:hAnsi="Calibri" w:cs="Times New Roman"/>
          <w:color w:val="000000"/>
        </w:rPr>
      </w:pPr>
    </w:p>
    <w:p w14:paraId="22A26E7D" w14:textId="77777777" w:rsidR="00B61785" w:rsidRDefault="00B61785" w:rsidP="00B61785">
      <w:bookmarkStart w:id="0" w:name="_GoBack"/>
      <w:bookmarkEnd w:id="0"/>
    </w:p>
    <w:p w14:paraId="4C757525" w14:textId="77777777" w:rsidR="00B61785" w:rsidRPr="00B61785" w:rsidRDefault="00B61785"/>
    <w:sectPr w:rsidR="00B61785" w:rsidRPr="00B61785" w:rsidSect="00EA3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A62"/>
    <w:multiLevelType w:val="hybridMultilevel"/>
    <w:tmpl w:val="B270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D9F"/>
    <w:multiLevelType w:val="hybridMultilevel"/>
    <w:tmpl w:val="2FF8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976C7"/>
    <w:multiLevelType w:val="hybridMultilevel"/>
    <w:tmpl w:val="F3DC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C334A"/>
    <w:multiLevelType w:val="hybridMultilevel"/>
    <w:tmpl w:val="C182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F2"/>
    <w:rsid w:val="00020DFF"/>
    <w:rsid w:val="00073C49"/>
    <w:rsid w:val="000A6942"/>
    <w:rsid w:val="000D7E10"/>
    <w:rsid w:val="001B3788"/>
    <w:rsid w:val="001C7746"/>
    <w:rsid w:val="0020256C"/>
    <w:rsid w:val="0024078D"/>
    <w:rsid w:val="00277FEB"/>
    <w:rsid w:val="002A3C14"/>
    <w:rsid w:val="002F717C"/>
    <w:rsid w:val="00366A32"/>
    <w:rsid w:val="003A3D0C"/>
    <w:rsid w:val="003C4EF2"/>
    <w:rsid w:val="00557AD3"/>
    <w:rsid w:val="006A3909"/>
    <w:rsid w:val="006D156A"/>
    <w:rsid w:val="00703EA8"/>
    <w:rsid w:val="007078AA"/>
    <w:rsid w:val="00727F0F"/>
    <w:rsid w:val="00746BD5"/>
    <w:rsid w:val="00816599"/>
    <w:rsid w:val="008209A5"/>
    <w:rsid w:val="008546A8"/>
    <w:rsid w:val="00856BBC"/>
    <w:rsid w:val="008912E5"/>
    <w:rsid w:val="008D6618"/>
    <w:rsid w:val="008F449A"/>
    <w:rsid w:val="00926513"/>
    <w:rsid w:val="00957CFC"/>
    <w:rsid w:val="00962C5A"/>
    <w:rsid w:val="009C5309"/>
    <w:rsid w:val="009D1233"/>
    <w:rsid w:val="009E4658"/>
    <w:rsid w:val="00A86EBA"/>
    <w:rsid w:val="00B23879"/>
    <w:rsid w:val="00B61785"/>
    <w:rsid w:val="00C50B62"/>
    <w:rsid w:val="00C95836"/>
    <w:rsid w:val="00CA56E5"/>
    <w:rsid w:val="00CF4C0E"/>
    <w:rsid w:val="00D83A4A"/>
    <w:rsid w:val="00DA4FD7"/>
    <w:rsid w:val="00DC7F07"/>
    <w:rsid w:val="00E216FC"/>
    <w:rsid w:val="00E619D9"/>
    <w:rsid w:val="00EA1961"/>
    <w:rsid w:val="00EA3F68"/>
    <w:rsid w:val="00F2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2BC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mmunications@clifonline.org" TargetMode="External"/><Relationship Id="rId6" Type="http://schemas.openxmlformats.org/officeDocument/2006/relationships/hyperlink" Target="http://www.clifonline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416</Words>
  <Characters>2377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FOR IMMEDIATE RELEASE</vt:lpstr>
      <vt:lpstr>About the Children’s Literacy Foundation (CLiF)</vt:lpstr>
    </vt:vector>
  </TitlesOfParts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Luce</dc:creator>
  <cp:keywords/>
  <dc:description/>
  <cp:lastModifiedBy>Erika Nichols-Frazer</cp:lastModifiedBy>
  <cp:revision>5</cp:revision>
  <dcterms:created xsi:type="dcterms:W3CDTF">2021-08-30T20:14:00Z</dcterms:created>
  <dcterms:modified xsi:type="dcterms:W3CDTF">2021-08-31T20:29:00Z</dcterms:modified>
</cp:coreProperties>
</file>